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марта 2022 г. N 58-нпа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СТАВКИ СУБСИДИИ, ПРЕДОСТАВЛЯЕМОЙ ЗА СЧЕТ</w:t>
      </w:r>
    </w:p>
    <w:p>
      <w:pPr>
        <w:pStyle w:val="2"/>
        <w:jc w:val="center"/>
      </w:pPr>
      <w:r>
        <w:rPr>
          <w:sz w:val="20"/>
        </w:rPr>
        <w:t xml:space="preserve">СРЕДСТВ ОБЛАСТНОГО БЮДЖЕТА НОВОСИБИРСКОЙ ОБЛАСТИ, В ТОМ</w:t>
      </w:r>
    </w:p>
    <w:p>
      <w:pPr>
        <w:pStyle w:val="2"/>
        <w:jc w:val="center"/>
      </w:pPr>
      <w:r>
        <w:rPr>
          <w:sz w:val="20"/>
        </w:rPr>
        <w:t xml:space="preserve">ЧИСЛЕ ИСТОЧНИКОМ ФИНАНСОВОГО ОБЕСПЕЧЕНИЯ КОТОРОЙ ЯВЛЯЮТСЯ</w:t>
      </w:r>
    </w:p>
    <w:p>
      <w:pPr>
        <w:pStyle w:val="2"/>
        <w:jc w:val="center"/>
      </w:pPr>
      <w:r>
        <w:rPr>
          <w:sz w:val="20"/>
        </w:rPr>
        <w:t xml:space="preserve">СУБСИДИИ ИЗ ФЕДЕРАЛЬНОГО БЮДЖЕТА, НА ВОЗМЕЩЕНИЕ ЧАСТИ</w:t>
      </w:r>
    </w:p>
    <w:p>
      <w:pPr>
        <w:pStyle w:val="2"/>
        <w:jc w:val="center"/>
      </w:pPr>
      <w:r>
        <w:rPr>
          <w:sz w:val="20"/>
        </w:rPr>
        <w:t xml:space="preserve">ЗАТРАТ НА ПРИРОСТ РЕАЛИЗОВАННОГО МОЛОКА, НА 2022 ГОД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Постановление Правительства РФ от 14.07.2012 N 717 (ред. от 19.04.2022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</w:t>
      </w:r>
      <w:hyperlink w:history="0" r:id="rId7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ставку субсидии, предоставляемой за счет средств областного бюджета Новосибирской области, в том числе источником финансового обеспечения которой являются субсидии из федерального бюджета, на возмещение части затрат на прирост реализованного молока, на 2022 год в размере 1,528 рубля.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18.03.2022 N 58-нпа</w:t>
            <w:br/>
            <w:t>"Об утверждении ставки субсидии, предоставляемой за счет...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18.03.2022 N 58-нпа "Об утверждении ставки субсидии, предоставляемой за счет...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C30590152D906A67024DEA1EA01725FD73321DB0DA21FAB0D5B9546740CC04BFE495ECA3E196208A1544101F53eEB5J" TargetMode = "External"/>
	<Relationship Id="rId7" Type="http://schemas.openxmlformats.org/officeDocument/2006/relationships/hyperlink" Target="consultantplus://offline/ref=C30590152D906A67024DF413B67B7BF47E3846B9D221F2E08AEF52301F9C02EAB6D5B2FAB0D06B871C580C1F58F9CD86C0eFB9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18.03.2022 N 58-нпа
"Об утверждении ставки субсидии, предоставляемой за счет средств областного бюджета Новосибирской области, в том числе источником финансового обеспечения которой являются субсидии из федерального бюджета, на возмещение части затрат на прирост реализованного молока, на 2022 год"</dc:title>
  <dcterms:created xsi:type="dcterms:W3CDTF">2022-09-02T09:01:30Z</dcterms:created>
</cp:coreProperties>
</file>