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Новосибирской области от 10.03.2022 N 52-нпа</w:t>
              <w:br/>
              <w:t xml:space="preserve">"Об утверждении ставок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возмещение части затрат на проведение комплекса агротехнологических работ по муниципальным районам Новосибирской области, на 2022 год"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10 марта 2022 г. N 52-нпа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СТАВОК СУБСИДИЙ, ПРЕДОСТАВЛЯЕМЫХ ЗА СЧЕТ</w:t>
      </w:r>
    </w:p>
    <w:p>
      <w:pPr>
        <w:pStyle w:val="2"/>
        <w:jc w:val="center"/>
      </w:pPr>
      <w:r>
        <w:rPr>
          <w:sz w:val="20"/>
        </w:rPr>
        <w:t xml:space="preserve">СРЕДСТВ ОБЛАСТНОГО БЮДЖЕТА НОВОСИБИРСКОЙ ОБЛАСТИ, В ТОМ</w:t>
      </w:r>
    </w:p>
    <w:p>
      <w:pPr>
        <w:pStyle w:val="2"/>
        <w:jc w:val="center"/>
      </w:pPr>
      <w:r>
        <w:rPr>
          <w:sz w:val="20"/>
        </w:rPr>
        <w:t xml:space="preserve">ЧИСЛЕ ИСТОЧНИКОМ ФИНАНСОВОГО ОБЕСПЕЧЕНИЯ КОТОРЫХ ЯВЛЯЮТСЯ</w:t>
      </w:r>
    </w:p>
    <w:p>
      <w:pPr>
        <w:pStyle w:val="2"/>
        <w:jc w:val="center"/>
      </w:pPr>
      <w:r>
        <w:rPr>
          <w:sz w:val="20"/>
        </w:rPr>
        <w:t xml:space="preserve">СУБСИДИИ ИЗ ФЕДЕРАЛЬНОГО БЮДЖЕТА, НА ВОЗМЕЩЕНИЕ ЧАСТИ ЗАТРАТ</w:t>
      </w:r>
    </w:p>
    <w:p>
      <w:pPr>
        <w:pStyle w:val="2"/>
        <w:jc w:val="center"/>
      </w:pPr>
      <w:r>
        <w:rPr>
          <w:sz w:val="20"/>
        </w:rPr>
        <w:t xml:space="preserve">НА ПРОВЕДЕНИЕ КОМПЛЕКСА АГРОТЕХНОЛОГИЧЕСКИХ РАБОТ ПО</w:t>
      </w:r>
    </w:p>
    <w:p>
      <w:pPr>
        <w:pStyle w:val="2"/>
        <w:jc w:val="center"/>
      </w:pPr>
      <w:r>
        <w:rPr>
          <w:sz w:val="20"/>
        </w:rPr>
        <w:t xml:space="preserve">МУНИЦИПАЛЬНЫМ РАЙОНАМ НОВОСИБИРСКОЙ ОБЛАСТИ, НА 2022 ГОД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14.07.2012 N 717 (ред. от 19.04.2022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животноводства, предусмотренными приложением N 7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717, </w:t>
      </w:r>
      <w:hyperlink w:history="0" r:id="rId8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ставки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возмещение части затрат на проведение комплекса агротехнологических работ по муниципальным районам Новосибирской области, на 2022 год согласно </w:t>
      </w:r>
      <w:hyperlink w:history="0" w:anchor="P31" w:tooltip="СТАВКИ СУБСИДИЙ, ПРЕДОСТАВЛЯЕМЫХ ЗА СЧЕТ СРЕДСТВ ОБЛАСТНОГО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 - 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10.03.2022 N 52-нпа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СТАВКИ СУБСИДИЙ, ПРЕДОСТАВЛЯЕМЫХ ЗА СЧЕТ СРЕДСТВ ОБЛАСТНОГО</w:t>
      </w:r>
    </w:p>
    <w:p>
      <w:pPr>
        <w:pStyle w:val="2"/>
        <w:jc w:val="center"/>
      </w:pPr>
      <w:r>
        <w:rPr>
          <w:sz w:val="20"/>
        </w:rPr>
        <w:t xml:space="preserve">БЮДЖЕТА НОВОСИБИРСКОЙ ОБЛАСТИ, В ТОМ ЧИСЛЕ ИСТОЧНИКОМ</w:t>
      </w:r>
    </w:p>
    <w:p>
      <w:pPr>
        <w:pStyle w:val="2"/>
        <w:jc w:val="center"/>
      </w:pPr>
      <w:r>
        <w:rPr>
          <w:sz w:val="20"/>
        </w:rPr>
        <w:t xml:space="preserve">ФИНАНСОВОГО ОБЕСПЕЧЕНИЯ КОТОРЫХ ЯВЛЯЮТСЯ СУБСИДИИ</w:t>
      </w:r>
    </w:p>
    <w:p>
      <w:pPr>
        <w:pStyle w:val="2"/>
        <w:jc w:val="center"/>
      </w:pPr>
      <w:r>
        <w:rPr>
          <w:sz w:val="20"/>
        </w:rPr>
        <w:t xml:space="preserve">ИЗ ФЕДЕРАЛЬНОГО БЮДЖЕТА, НА ВОЗМЕЩЕНИЕ ЧАСТИ ЗАТРАТ</w:t>
      </w:r>
    </w:p>
    <w:p>
      <w:pPr>
        <w:pStyle w:val="2"/>
        <w:jc w:val="center"/>
      </w:pPr>
      <w:r>
        <w:rPr>
          <w:sz w:val="20"/>
        </w:rPr>
        <w:t xml:space="preserve">НА ПРОВЕДЕНИЕ КОМПЛЕКСА АГРОТЕХНОЛОГИЧЕСКИХ РАБОТ, ПО</w:t>
      </w:r>
    </w:p>
    <w:p>
      <w:pPr>
        <w:pStyle w:val="2"/>
        <w:jc w:val="center"/>
      </w:pPr>
      <w:r>
        <w:rPr>
          <w:sz w:val="20"/>
        </w:rPr>
        <w:t xml:space="preserve">МУНИЦИПАЛЬНЫМ РАЙОНАМ НОВОСИБИРСКОЙ ОБЛАСТИ, НА 2022 ГОД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345"/>
        <w:gridCol w:w="1984"/>
        <w:gridCol w:w="1573"/>
        <w:gridCol w:w="1574"/>
      </w:tblGrid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района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Ставка субсидии, рублей/1 гектар посевных площадей, занятых зерновыми, зернобобовыми, масличными (за исключением рапса и сои) и кормовыми сельскохозяйственными культурами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Ставка субсидии, рублей/1 гектар посевных площадей, занятых овощами открытого грунта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Ставка субсидии, рублей/1 гектар посевных площадей, занятых картофелем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БАГАНСКИЙ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180,95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160,13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БОЛОТНИНСКИЙ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152,12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ВЕНГЕРОВСКИЙ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152,12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108,62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ДОВОЛЕНСКИЙ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163,33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ЗДВИНСКИЙ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163,33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153,73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143,78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109,76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184,15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131,48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КАРГАТСКИЙ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163,33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КОЛЫВАНСКИЙ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152,12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142,28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108,62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153,73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109,76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КОЧКОВСКИЙ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153,73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164,93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156,93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КУПИНСКИЙ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174,54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КЫШТОВСКИЙ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164,93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МАСЛЯНИНСКИЙ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152,12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МОШКОВСКИЙ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155,33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152,12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142,28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108,62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ОРДЫНСКИЙ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152,12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142,28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108,62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СЕВЕРНЫЙ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152,12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СУЗУНСКИЙ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153,73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109,76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ТАТАРСКИЙ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155,33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ТОГУЧИНСКИЙ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153,73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109,76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УБИНСКИЙ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164,93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УСТЬ-ТАРКСКИЙ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156,93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ЧАНОВСКИЙ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171,34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ЧЕРЕПАНОВСКИЙ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153,73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109,76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ЧИСТООЗЕРНЫЙ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171,34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ЧУЛЫМСКИЙ РАЙОН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160,13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114,33</w:t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10.03.2022 N 52-нпа</w:t>
            <w:br/>
            <w:t>"Об утверждении ставок субсидий, предоставляемых за счет...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E9F8A7192266C886BFB0E525018FDF9C90BBBD72E5ED5B688C72B8F4A5EBCEC0D2A0F9986D6C55042923EFFC0F833BD5CADF525387E6AFEp2C5J" TargetMode = "External"/>
	<Relationship Id="rId8" Type="http://schemas.openxmlformats.org/officeDocument/2006/relationships/hyperlink" Target="consultantplus://offline/ref=BE9F8A7192266C886BFB105F4674A3F0C401E0DE265EDDE6D7912DD8150EBAB94D6A09CCD091945A419B74AE8DB33CBD5CpBC1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10.03.2022 N 52-нпа
"Об утверждении ставок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возмещение части затрат на проведение комплекса агротехнологических работ по муниципальным районам Новосибирской области, на 2022 год"</dc:title>
  <dcterms:created xsi:type="dcterms:W3CDTF">2022-09-02T09:02:41Z</dcterms:created>
</cp:coreProperties>
</file>