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25.04.2022 N 99-нпа</w:t>
              <w:br/>
              <w:t xml:space="preserve">"Об утверждении перечней техники, транспорта и оборудования в целях использования грантов в форме субсидий на реализацию проекта создания и развития крестьянского (фермерского) хозяйства (грантов в форме субсидий Агростартап), на развитие семейной фермы"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апреля 2022 г. N 99-нпа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ПЕРЕЧНЕЙ ТЕХНИКИ, ТРАНСПОРТА И ОБОРУДОВАНИЯ</w:t>
      </w:r>
    </w:p>
    <w:p>
      <w:pPr>
        <w:pStyle w:val="2"/>
        <w:jc w:val="center"/>
      </w:pPr>
      <w:r>
        <w:rPr>
          <w:sz w:val="20"/>
        </w:rPr>
        <w:t xml:space="preserve">В ЦЕЛЯХ ИСПОЛЬЗОВАНИЯ ГРАНТОВ В ФОРМЕ СУБСИДИЙ НА РЕАЛИЗАЦИЮ</w:t>
      </w:r>
    </w:p>
    <w:p>
      <w:pPr>
        <w:pStyle w:val="2"/>
        <w:jc w:val="center"/>
      </w:pPr>
      <w:r>
        <w:rPr>
          <w:sz w:val="20"/>
        </w:rPr>
        <w:t xml:space="preserve">ПРОЕКТА СОЗДАНИЯ И РАЗВИТИЯ КРЕСТЬЯНСКОГО (ФЕРМЕРСКОГО)</w:t>
      </w:r>
    </w:p>
    <w:p>
      <w:pPr>
        <w:pStyle w:val="2"/>
        <w:jc w:val="center"/>
      </w:pPr>
      <w:r>
        <w:rPr>
          <w:sz w:val="20"/>
        </w:rPr>
        <w:t xml:space="preserve">ХОЗЯЙСТВА (ГРАНТОВ В ФОРМЕ СУБСИДИЙ АГРОСТАРТАП),</w:t>
      </w:r>
    </w:p>
    <w:p>
      <w:pPr>
        <w:pStyle w:val="2"/>
        <w:jc w:val="center"/>
      </w:pPr>
      <w:r>
        <w:rPr>
          <w:sz w:val="20"/>
        </w:rPr>
        <w:t xml:space="preserve">НА РАЗВИТИЕ СЕМЕЙНОЙ ФЕРМЫ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техники, оборудования и транспорта в целях использования гранта в форме субсидии на реализацию проекта создания и развития крестьянского (фермерского) хозяйства (грантов в форме субсидий Агростартап)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9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оборудования, техники и специализированного транспорта в целях использования гранта в форме субсидии на развитие семейной фермы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Приказ Минсельхоза Новосибирской области от 27.05.2020 N 126-нпа (ред. от 16.06.2021) &quot;Об утверждении перечней техники, транспорта и оборудования в целях использования грантов в форме субсидий на реализацию проекта создания и развития крестьянского (фермерского) хозяйства (грантов Агростартап), на развитие семейной фермы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27.05.2020 N 126-нпа "Об утверждении перечней техники, транспорта и оборудования в целях использования грантов в форме субсидий на реализацию проекта создания и развития крестьянского (фермерского) хозяйства (грантов Агростартап), на развитие семейной фермы";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Приказ Минсельхоза Новосибирской области от 16.06.2021 N 169-нпа &quot;О внесении изменений в приказ министерства сельского хозяйства Новосибирской области от 27.05.2020 N 126-нпа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16.06.2021 N 169-нпа "О внесении изменений в приказ министерства сельского хозяйства Новосибирской области от 27.05.2020 N 126-нпа".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- начальника управления развития сельских территорий и инвестиций Шинделова А.В.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25.04.2022 N 99-нпа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ТЕХНИКИ, ОБОРУДОВАНИЯ И ТРАНСПОРТА В ЦЕЛЯХ ИСПОЛЬЗОВАНИЯ</w:t>
      </w:r>
    </w:p>
    <w:p>
      <w:pPr>
        <w:pStyle w:val="2"/>
        <w:jc w:val="center"/>
      </w:pPr>
      <w:r>
        <w:rPr>
          <w:sz w:val="20"/>
        </w:rPr>
        <w:t xml:space="preserve">ГРАНТА В ФОРМЕ СУБСИДИИ НА РЕАЛИЗАЦИЮ ПРОЕКТА СОЗДАНИЯ</w:t>
      </w:r>
    </w:p>
    <w:p>
      <w:pPr>
        <w:pStyle w:val="2"/>
        <w:jc w:val="center"/>
      </w:pPr>
      <w:r>
        <w:rPr>
          <w:sz w:val="20"/>
        </w:rPr>
        <w:t xml:space="preserve">И РАЗВИТИЯ КРЕСТЬЯНСКОГО (ФЕРМЕРСКОГО) ХОЗЯЙСТВА</w:t>
      </w:r>
    </w:p>
    <w:p>
      <w:pPr>
        <w:pStyle w:val="2"/>
        <w:jc w:val="center"/>
      </w:pPr>
      <w:r>
        <w:rPr>
          <w:sz w:val="20"/>
        </w:rPr>
        <w:t xml:space="preserve">(ГРАНТОВ В ФОРМЕ СУБСИДИЙ АГРОСТАРТАП)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Автомобили грузовые с дизельным двигателем, имеющие технически допустимую максимальную массу не более 3,5 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Автомобили грузовые с дизельным двигателем, имеющие технически допустимую максимальную массу свыше 3,5 т, но не более 12 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Автосамосвалы с дизельным двигателем, имеющие технически допустимую максимальную массу свыше 12 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Автомобили грузовые с бензиновым двигателем, имеющие технически допустимую максимальную массу не более 3,5 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Автомобили грузовые с бензиновым двигателем, имеющие технически допустимую максимальную массу свыше 3,5 т, но не более 12 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Средства транспортные для перевозки пищевых жидкостей.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Средства транспортные - фургоны для перевозки пищевых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Погрузчики.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Тракторы для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Прицепы и полуприцепы.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Плуги, культиваторы, бороны, плоскорезы, фрезы почвообрабатывающие, окучиватели, глубокорыхлители.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Грядообразующие и гребнеобразующие агрегаты.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Выравниватели-планировщики.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Комбинированные почвообрабатывающие комплексы и агрегаты.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Посевные комплексы.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Сеялки.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Картофелесажалки.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Рассадопосадочные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Техника для орошения и полива.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Ботвоудалители.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Опрыскиватели, опыливатели, аэрозольные генераторы, фумигаторы.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Техника и оборудование для внесения удобрений.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Технические средства для уборки урожая и обмолота.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Жатки.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Машины для уборки корнеплодов и клубнеплодов.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Косилки, грабли, подборщики для зерновых, масличных, бобовых культур, подборщики для корнеплодов и клубнеплодов, подборщики-копнители, пресс-подборщики, ворошители, стогометатели.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Технические средства для сбора, погрузки и транспортировки рулонов и тюков, дополнительное оборудование к погрузчикам для погрузки рулонов и тюков.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Измерительные устройства для контроля технологических процессов производства сельскохозяйственной продукции (в том числе весы, влагомеры, N-Тестеры, метеостанции).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Машины и оборудование для послеуборочной обработки урожая: сортировки, калибровки, сушки, очистки, погрузки, разгрузки и перегрузки.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Установки и аппараты доильные.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Оборудование для приготовления кормов для животных, в том числе дробилки для кормов, измельчители грубых и сочных кормов, смесители кормов.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Технические средства и оборудование для раздачи кормов.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Охладители молока, оборудование для подогрева молока, обрата.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Оборудование для укомплектования животноводческих объектов, в том числе навозоудалители, поилки, кормушки.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Крематоры.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Электропастух.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Поилки и кормушки для обустройства выпасов.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Специализированное оборудование для предпродажной подготовки картофеля и овощей: мойки, сушки, фасовки, упаковки, маркировки.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Модули для хранения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Автоматизированные системы хранения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Климатическое оборудование для хранилищ сельскохозяйственной продукции.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25.04.2022 N 99-нпа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ОБОРУДОВАНИЯ, ТЕХНИКИ И СПЕЦИАЛИЗИРОВАННОГО</w:t>
      </w:r>
    </w:p>
    <w:p>
      <w:pPr>
        <w:pStyle w:val="2"/>
        <w:jc w:val="center"/>
      </w:pPr>
      <w:r>
        <w:rPr>
          <w:sz w:val="20"/>
        </w:rPr>
        <w:t xml:space="preserve">ТРАНСПОРТА В ЦЕЛЯХ ИСПОЛЬЗОВАНИЯ ГРАНТА В</w:t>
      </w:r>
    </w:p>
    <w:p>
      <w:pPr>
        <w:pStyle w:val="2"/>
        <w:jc w:val="center"/>
      </w:pPr>
      <w:r>
        <w:rPr>
          <w:sz w:val="20"/>
        </w:rPr>
        <w:t xml:space="preserve">ФОРМЕ СУБСИДИИ НА РАЗВИТИЕ СЕМЕЙНОЙ ФЕРМЫ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Средства транспортные для перевозки пищевых жидкостей.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Средства транспортные - фургоны для перевозки пищевых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Погрузчики.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Тракторы для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Прицепы и полуприцепы.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Плуги, культиваторы, бороны, плоскорезы, фрезы почвообрабатывающие, окучиватели, глубокорыхлители.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Грядообразующие и гребнеобразующие агрегаты.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Выравниватели-планировщики.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Комбинированные почвообрабатывающие комплексы и агрегаты.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Посевные комплексы.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Сеялки.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Картофелесажалки.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Рассадопосадочные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Техника для орошения и полива.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Ботвоудалители.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Опрыскиватели, опыливатели, аэрозольные генераторы, фумигаторы.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Техника и оборудование для внесения удобрений.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Технические средства для уборки урожая и обмолота.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Жатки.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Машины для уборки корнеплодов, клубнеплодов.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Косилки, грабли, подборщики для зерновых, масличных, бобовых культур, подборщики для корнеплодов и клубнеплодов, подборщики-копнители, пресс-подборщики, ворошители, стогометатели.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Технические средства для сбора, погрузки и транспортировки рулонов и тюков, дополнительное оборудование к погрузчикам для погрузки рулонов и тюков.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Измерительные устройства для контроля технологических процессов производства сельскохозяйственной продукции (в том числе весы, влагомеры, N-Тестеры, метеостанции).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Машины и оборудование для послеуборочной обработки урожая: сортировки, калибровки, сушки, очистки, погрузки, разгрузки и перегрузки.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Установки и аппараты доильные.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Оборудование для приготовления кормов для животных, в том числе дробилки для кормов, измельчители грубых и сочных кормов, смесители кормов.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Технические средства и оборудование для раздачи кормов.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Охладители молока, оборудование для подогрева молока, обрата.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Оборудование для укомплектования животноводческих объектов, в том числе навозоудалители, поилки, кормушки.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Крематоры.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Электропастух.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Поилки и кормушки для обустройства выпасов.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Специализированное оборудование для предпродажной подготовки картофеля и овощей: мойки, сушки, фасовки.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Модули для хранения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Автоматизированные системы хранения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Климатическое оборудование для хранилищ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Сушилки зерна 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Сушилки для сельскохозяйственных продуктов прочие.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Модули, цеха, оборудование для обработки и переработки молока, мяса, овощей, зерна, производства пищевых продуктов (кроме оборудования, предназначенного для производства и переработки продукции свиноводства).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Оборудование для упаковки и маркировки продукции.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25.04.2022 N 99-нпа</w:t>
            <w:br/>
            <w:t>"Об утверждении перечней техники, транспорта и оборудова...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D9049B602C76395C31CC511DD697DD8B401462A4C3A139268D066B957161E94E4183E7C30CBB4F36F810AB46968D1AF06rF57C" TargetMode = "External"/>
	<Relationship Id="rId8" Type="http://schemas.openxmlformats.org/officeDocument/2006/relationships/hyperlink" Target="consultantplus://offline/ref=AD9049B602C76395C31CC511DD697DD8B401462A4C3B109762DA66B957161E94E4183E7C30CBB4F36F810AB46968D1AF06rF57C" TargetMode = "External"/>
	<Relationship Id="rId9" Type="http://schemas.openxmlformats.org/officeDocument/2006/relationships/hyperlink" Target="consultantplus://offline/ref=AD9049B602C76395C31CC511DD697DD8B401462A4C3B10976FD666B957161E94E4183E7C30CBB4F36F810AB46968D1AF06rF57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25.04.2022 N 99-нпа
"Об утверждении перечней техники, транспорта и оборудования в целях использования грантов в форме субсидий на реализацию проекта создания и развития крестьянского (фермерского) хозяйства (грантов в форме субсидий Агростартап), на развитие семейной фермы"</dc:title>
  <dcterms:created xsi:type="dcterms:W3CDTF">2022-09-07T02:57:43Z</dcterms:created>
</cp:coreProperties>
</file>